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11" w:rsidRDefault="00C17711" w:rsidP="00C17711">
      <w:pPr>
        <w:rPr>
          <w:rFonts w:ascii="Times New Roman" w:hAnsi="Times New Roman" w:cs="Times New Roman"/>
          <w:b/>
          <w:sz w:val="28"/>
          <w:szCs w:val="28"/>
        </w:rPr>
      </w:pPr>
      <w:r w:rsidRPr="00700668">
        <w:rPr>
          <w:rFonts w:ascii="Times New Roman" w:hAnsi="Times New Roman" w:cs="Times New Roman"/>
          <w:b/>
          <w:sz w:val="28"/>
          <w:szCs w:val="28"/>
        </w:rPr>
        <w:t>ISSFAL BOARD NOMINATION</w:t>
      </w:r>
      <w:r>
        <w:rPr>
          <w:rFonts w:ascii="Times New Roman" w:hAnsi="Times New Roman" w:cs="Times New Roman"/>
          <w:b/>
          <w:sz w:val="28"/>
          <w:szCs w:val="28"/>
        </w:rPr>
        <w:t>S</w:t>
      </w:r>
      <w:r w:rsidRPr="00700668">
        <w:rPr>
          <w:rFonts w:ascii="Times New Roman" w:hAnsi="Times New Roman" w:cs="Times New Roman"/>
          <w:b/>
          <w:sz w:val="28"/>
          <w:szCs w:val="28"/>
        </w:rPr>
        <w:t xml:space="preserve"> 201</w:t>
      </w:r>
      <w:r w:rsidR="00543016">
        <w:rPr>
          <w:rFonts w:ascii="Times New Roman" w:hAnsi="Times New Roman" w:cs="Times New Roman"/>
          <w:b/>
          <w:sz w:val="28"/>
          <w:szCs w:val="28"/>
        </w:rPr>
        <w:t>6</w:t>
      </w:r>
    </w:p>
    <w:p w:rsidR="00C17711" w:rsidRPr="00700668" w:rsidRDefault="00C17711" w:rsidP="00C17711">
      <w:pPr>
        <w:rPr>
          <w:rFonts w:ascii="Times New Roman" w:hAnsi="Times New Roman" w:cs="Times New Roman"/>
          <w:b/>
          <w:sz w:val="28"/>
          <w:szCs w:val="28"/>
        </w:rPr>
      </w:pPr>
    </w:p>
    <w:p w:rsidR="00C17711" w:rsidRDefault="00C17711" w:rsidP="00C17711">
      <w:pPr>
        <w:rPr>
          <w:rFonts w:ascii="Times New Roman" w:hAnsi="Times New Roman" w:cs="Times New Roman"/>
          <w:b/>
          <w:sz w:val="28"/>
          <w:szCs w:val="28"/>
        </w:rPr>
      </w:pPr>
      <w:r w:rsidRPr="00700668">
        <w:rPr>
          <w:rFonts w:ascii="Times New Roman" w:hAnsi="Times New Roman" w:cs="Times New Roman"/>
          <w:b/>
          <w:sz w:val="28"/>
          <w:szCs w:val="28"/>
        </w:rPr>
        <w:t>Candidate statement</w:t>
      </w:r>
    </w:p>
    <w:p w:rsidR="00C17711" w:rsidRPr="00700668" w:rsidRDefault="00C17711" w:rsidP="00C17711">
      <w:pPr>
        <w:rPr>
          <w:rFonts w:ascii="Times New Roman" w:hAnsi="Times New Roman" w:cs="Times New Roman"/>
          <w:b/>
          <w:sz w:val="28"/>
          <w:szCs w:val="28"/>
        </w:rPr>
      </w:pPr>
    </w:p>
    <w:p w:rsidR="00C17711" w:rsidRPr="00700668" w:rsidRDefault="00C17711" w:rsidP="00C17711">
      <w:pPr>
        <w:rPr>
          <w:rFonts w:ascii="Times New Roman" w:hAnsi="Times New Roman" w:cs="Times New Roman"/>
          <w:b/>
          <w:sz w:val="28"/>
          <w:szCs w:val="28"/>
        </w:rPr>
      </w:pPr>
      <w:r>
        <w:rPr>
          <w:rFonts w:ascii="Times New Roman" w:hAnsi="Times New Roman" w:cs="Times New Roman"/>
          <w:b/>
          <w:sz w:val="28"/>
          <w:szCs w:val="28"/>
        </w:rPr>
        <w:t>Christopher Ramsden, MD</w:t>
      </w:r>
    </w:p>
    <w:p w:rsidR="00977869" w:rsidRDefault="00977869" w:rsidP="00977869">
      <w:pPr>
        <w:widowControl w:val="0"/>
        <w:autoSpaceDE w:val="0"/>
        <w:autoSpaceDN w:val="0"/>
        <w:adjustRightInd w:val="0"/>
        <w:rPr>
          <w:rFonts w:ascii="Arial" w:hAnsi="Arial" w:cs="Arial"/>
          <w:sz w:val="22"/>
          <w:szCs w:val="22"/>
        </w:rPr>
      </w:pPr>
    </w:p>
    <w:p w:rsidR="00C17711" w:rsidRPr="00A477FF" w:rsidRDefault="00C17711" w:rsidP="00977869">
      <w:pPr>
        <w:widowControl w:val="0"/>
        <w:autoSpaceDE w:val="0"/>
        <w:autoSpaceDN w:val="0"/>
        <w:adjustRightInd w:val="0"/>
        <w:rPr>
          <w:rFonts w:ascii="Arial" w:hAnsi="Arial" w:cs="Arial"/>
          <w:sz w:val="22"/>
          <w:szCs w:val="22"/>
        </w:rPr>
      </w:pPr>
    </w:p>
    <w:p w:rsidR="00646FF5" w:rsidRPr="00A477FF" w:rsidRDefault="00C86BC3" w:rsidP="000D654D">
      <w:pPr>
        <w:widowControl w:val="0"/>
        <w:autoSpaceDE w:val="0"/>
        <w:autoSpaceDN w:val="0"/>
        <w:adjustRightInd w:val="0"/>
        <w:spacing w:after="20"/>
        <w:rPr>
          <w:rFonts w:ascii="Arial" w:hAnsi="Arial" w:cs="Arial"/>
          <w:sz w:val="22"/>
          <w:szCs w:val="22"/>
        </w:rPr>
      </w:pPr>
      <w:r w:rsidRPr="00A477FF">
        <w:rPr>
          <w:rFonts w:ascii="Arial" w:hAnsi="Arial" w:cs="Arial"/>
          <w:sz w:val="22"/>
          <w:szCs w:val="22"/>
        </w:rPr>
        <w:t>I am</w:t>
      </w:r>
      <w:r w:rsidR="00646FF5" w:rsidRPr="00A477FF">
        <w:rPr>
          <w:rFonts w:ascii="Arial" w:hAnsi="Arial" w:cs="Arial"/>
          <w:sz w:val="22"/>
          <w:szCs w:val="22"/>
        </w:rPr>
        <w:t xml:space="preserve"> </w:t>
      </w:r>
      <w:r w:rsidR="00977869" w:rsidRPr="00A477FF">
        <w:rPr>
          <w:rFonts w:ascii="Arial" w:hAnsi="Arial" w:cs="Arial"/>
          <w:sz w:val="22"/>
          <w:szCs w:val="22"/>
        </w:rPr>
        <w:t>a Clinical Investigator</w:t>
      </w:r>
      <w:r w:rsidR="006F4870" w:rsidRPr="00A477FF">
        <w:rPr>
          <w:rFonts w:ascii="Arial" w:hAnsi="Arial" w:cs="Arial"/>
          <w:sz w:val="22"/>
          <w:szCs w:val="22"/>
        </w:rPr>
        <w:t xml:space="preserve"> at the National Institutes of He</w:t>
      </w:r>
      <w:r w:rsidR="00977869" w:rsidRPr="00A477FF">
        <w:rPr>
          <w:rFonts w:ascii="Arial" w:hAnsi="Arial" w:cs="Arial"/>
          <w:sz w:val="22"/>
          <w:szCs w:val="22"/>
        </w:rPr>
        <w:t xml:space="preserve">alth, </w:t>
      </w:r>
      <w:r w:rsidR="006F4870" w:rsidRPr="00A477FF">
        <w:rPr>
          <w:rFonts w:ascii="Arial" w:hAnsi="Arial" w:cs="Arial"/>
          <w:sz w:val="22"/>
          <w:szCs w:val="22"/>
        </w:rPr>
        <w:t>Adjunct Assistant Professor at the University of North Carolina-Chapel Hill</w:t>
      </w:r>
      <w:r w:rsidR="00977869" w:rsidRPr="00A477FF">
        <w:rPr>
          <w:rFonts w:ascii="Arial" w:hAnsi="Arial" w:cs="Arial"/>
          <w:sz w:val="22"/>
          <w:szCs w:val="22"/>
        </w:rPr>
        <w:t xml:space="preserve"> and </w:t>
      </w:r>
      <w:r w:rsidR="002A52BF" w:rsidRPr="00A477FF">
        <w:rPr>
          <w:rFonts w:ascii="Arial" w:hAnsi="Arial" w:cs="Arial"/>
          <w:sz w:val="22"/>
          <w:szCs w:val="22"/>
        </w:rPr>
        <w:t>a Lieutenant Commander</w:t>
      </w:r>
      <w:r w:rsidR="00977869" w:rsidRPr="00A477FF">
        <w:rPr>
          <w:rFonts w:ascii="Arial" w:hAnsi="Arial" w:cs="Arial"/>
          <w:sz w:val="22"/>
          <w:szCs w:val="22"/>
        </w:rPr>
        <w:t xml:space="preserve"> in the U.S. Public Health Service</w:t>
      </w:r>
      <w:r w:rsidR="006F4870" w:rsidRPr="00A477FF">
        <w:rPr>
          <w:rFonts w:ascii="Arial" w:hAnsi="Arial" w:cs="Arial"/>
          <w:sz w:val="22"/>
          <w:szCs w:val="22"/>
        </w:rPr>
        <w:t xml:space="preserve">. </w:t>
      </w:r>
      <w:r w:rsidRPr="00A477FF">
        <w:rPr>
          <w:rFonts w:ascii="Arial" w:hAnsi="Arial" w:cs="Arial"/>
          <w:sz w:val="22"/>
          <w:szCs w:val="22"/>
        </w:rPr>
        <w:t xml:space="preserve">My research </w:t>
      </w:r>
      <w:r w:rsidR="006F4870" w:rsidRPr="00A477FF">
        <w:rPr>
          <w:rFonts w:ascii="Arial" w:hAnsi="Arial" w:cs="Arial"/>
          <w:sz w:val="22"/>
          <w:szCs w:val="22"/>
        </w:rPr>
        <w:t>efforts are di</w:t>
      </w:r>
      <w:r w:rsidR="00850DFA" w:rsidRPr="00A477FF">
        <w:rPr>
          <w:rFonts w:ascii="Arial" w:hAnsi="Arial" w:cs="Arial"/>
          <w:sz w:val="22"/>
          <w:szCs w:val="22"/>
        </w:rPr>
        <w:t>rected toward conducting diet</w:t>
      </w:r>
      <w:r w:rsidR="006F4870" w:rsidRPr="00A477FF">
        <w:rPr>
          <w:rFonts w:ascii="Arial" w:hAnsi="Arial" w:cs="Arial"/>
          <w:sz w:val="22"/>
          <w:szCs w:val="22"/>
        </w:rPr>
        <w:t xml:space="preserve"> intervention trials to address evidence gaps in the field. </w:t>
      </w:r>
      <w:r w:rsidRPr="00A477FF">
        <w:rPr>
          <w:rFonts w:ascii="Arial" w:hAnsi="Arial" w:cs="Arial"/>
          <w:sz w:val="22"/>
          <w:szCs w:val="22"/>
        </w:rPr>
        <w:t>I am</w:t>
      </w:r>
      <w:r w:rsidR="006F4870" w:rsidRPr="00A477FF">
        <w:rPr>
          <w:rFonts w:ascii="Arial" w:hAnsi="Arial" w:cs="Arial"/>
          <w:sz w:val="22"/>
          <w:szCs w:val="22"/>
        </w:rPr>
        <w:t xml:space="preserve"> currently </w:t>
      </w:r>
      <w:r w:rsidR="00817E33">
        <w:rPr>
          <w:rFonts w:ascii="Arial" w:hAnsi="Arial" w:cs="Arial"/>
          <w:sz w:val="22"/>
          <w:szCs w:val="22"/>
        </w:rPr>
        <w:t>PI on</w:t>
      </w:r>
      <w:r w:rsidR="00850DFA" w:rsidRPr="00A477FF">
        <w:rPr>
          <w:rFonts w:ascii="Arial" w:hAnsi="Arial" w:cs="Arial"/>
          <w:sz w:val="22"/>
          <w:szCs w:val="22"/>
        </w:rPr>
        <w:t xml:space="preserve"> </w:t>
      </w:r>
      <w:r w:rsidR="006F4870" w:rsidRPr="00A477FF">
        <w:rPr>
          <w:rFonts w:ascii="Arial" w:hAnsi="Arial" w:cs="Arial"/>
          <w:sz w:val="22"/>
          <w:szCs w:val="22"/>
        </w:rPr>
        <w:t xml:space="preserve">collaborative </w:t>
      </w:r>
      <w:r w:rsidR="00850DFA" w:rsidRPr="00A477FF">
        <w:rPr>
          <w:rFonts w:ascii="Arial" w:hAnsi="Arial" w:cs="Arial"/>
          <w:sz w:val="22"/>
          <w:szCs w:val="22"/>
        </w:rPr>
        <w:t xml:space="preserve">human </w:t>
      </w:r>
      <w:r w:rsidR="00F81E35" w:rsidRPr="00A477FF">
        <w:rPr>
          <w:rFonts w:ascii="Arial" w:hAnsi="Arial" w:cs="Arial"/>
          <w:sz w:val="22"/>
          <w:szCs w:val="22"/>
        </w:rPr>
        <w:t>trial</w:t>
      </w:r>
      <w:r w:rsidR="006F4870" w:rsidRPr="00A477FF">
        <w:rPr>
          <w:rFonts w:ascii="Arial" w:hAnsi="Arial" w:cs="Arial"/>
          <w:sz w:val="22"/>
          <w:szCs w:val="22"/>
        </w:rPr>
        <w:t>s that are focused on the biochemical and clinical effects of altering diet</w:t>
      </w:r>
      <w:r w:rsidR="008668E1" w:rsidRPr="00A477FF">
        <w:rPr>
          <w:rFonts w:ascii="Arial" w:hAnsi="Arial" w:cs="Arial"/>
          <w:sz w:val="22"/>
          <w:szCs w:val="22"/>
        </w:rPr>
        <w:t>ary n-6 and n-3 fatty acids.</w:t>
      </w:r>
      <w:r w:rsidR="006F4870" w:rsidRPr="00A477FF">
        <w:rPr>
          <w:rFonts w:ascii="Arial" w:hAnsi="Arial" w:cs="Arial"/>
          <w:sz w:val="22"/>
          <w:szCs w:val="22"/>
        </w:rPr>
        <w:t xml:space="preserve"> </w:t>
      </w:r>
      <w:r w:rsidR="002A52BF" w:rsidRPr="00A477FF">
        <w:rPr>
          <w:rFonts w:ascii="Arial" w:hAnsi="Arial" w:cs="Arial"/>
          <w:sz w:val="22"/>
          <w:szCs w:val="22"/>
        </w:rPr>
        <w:t>I am</w:t>
      </w:r>
      <w:r w:rsidR="006F4870" w:rsidRPr="00A477FF">
        <w:rPr>
          <w:rFonts w:ascii="Arial" w:hAnsi="Arial" w:cs="Arial"/>
          <w:sz w:val="22"/>
          <w:szCs w:val="22"/>
        </w:rPr>
        <w:t xml:space="preserve"> also involved in animal and </w:t>
      </w:r>
      <w:r w:rsidR="006F4870" w:rsidRPr="00A477FF">
        <w:rPr>
          <w:rFonts w:ascii="Arial" w:hAnsi="Arial" w:cs="Arial"/>
          <w:i/>
          <w:sz w:val="22"/>
          <w:szCs w:val="22"/>
        </w:rPr>
        <w:t>in vitro</w:t>
      </w:r>
      <w:r w:rsidR="006F4870" w:rsidRPr="00A477FF">
        <w:rPr>
          <w:rFonts w:ascii="Arial" w:hAnsi="Arial" w:cs="Arial"/>
          <w:sz w:val="22"/>
          <w:szCs w:val="22"/>
        </w:rPr>
        <w:t xml:space="preserve"> studies evaluating the bioacti</w:t>
      </w:r>
      <w:r w:rsidR="00E2543F">
        <w:rPr>
          <w:rFonts w:ascii="Arial" w:hAnsi="Arial" w:cs="Arial"/>
          <w:sz w:val="22"/>
          <w:szCs w:val="22"/>
        </w:rPr>
        <w:t>vities of lipid mediators</w:t>
      </w:r>
      <w:r w:rsidR="006F4870" w:rsidRPr="00A477FF">
        <w:rPr>
          <w:rFonts w:ascii="Arial" w:hAnsi="Arial" w:cs="Arial"/>
          <w:sz w:val="22"/>
          <w:szCs w:val="22"/>
        </w:rPr>
        <w:t>.</w:t>
      </w:r>
    </w:p>
    <w:p w:rsidR="00977869" w:rsidRPr="00A477FF" w:rsidRDefault="00977869" w:rsidP="00977869">
      <w:pPr>
        <w:widowControl w:val="0"/>
        <w:autoSpaceDE w:val="0"/>
        <w:autoSpaceDN w:val="0"/>
        <w:adjustRightInd w:val="0"/>
        <w:rPr>
          <w:rFonts w:ascii="Arial" w:hAnsi="Arial" w:cs="Arial"/>
          <w:sz w:val="22"/>
          <w:szCs w:val="22"/>
        </w:rPr>
      </w:pPr>
    </w:p>
    <w:p w:rsidR="006F4870" w:rsidRPr="00A477FF" w:rsidRDefault="002158FB" w:rsidP="00E3498A">
      <w:pPr>
        <w:widowControl w:val="0"/>
        <w:autoSpaceDE w:val="0"/>
        <w:autoSpaceDN w:val="0"/>
        <w:adjustRightInd w:val="0"/>
        <w:rPr>
          <w:rFonts w:ascii="Arial" w:hAnsi="Arial" w:cs="Arial"/>
          <w:b/>
          <w:sz w:val="22"/>
          <w:szCs w:val="22"/>
        </w:rPr>
      </w:pPr>
      <w:r w:rsidRPr="00A477FF">
        <w:rPr>
          <w:rFonts w:ascii="Arial" w:hAnsi="Arial" w:cs="Arial"/>
          <w:b/>
          <w:sz w:val="22"/>
          <w:szCs w:val="22"/>
        </w:rPr>
        <w:t>Personal Statement:</w:t>
      </w:r>
    </w:p>
    <w:p w:rsidR="00C86BC3" w:rsidRPr="00A477FF" w:rsidRDefault="00C86BC3" w:rsidP="000D654D">
      <w:pPr>
        <w:spacing w:after="20"/>
        <w:rPr>
          <w:rFonts w:ascii="Arial" w:hAnsi="Arial" w:cs="Arial"/>
          <w:sz w:val="22"/>
          <w:szCs w:val="22"/>
        </w:rPr>
      </w:pPr>
      <w:r w:rsidRPr="00A477FF">
        <w:rPr>
          <w:rFonts w:ascii="Arial" w:hAnsi="Arial" w:cs="Arial"/>
          <w:sz w:val="22"/>
          <w:szCs w:val="22"/>
        </w:rPr>
        <w:t>As an early career investigator, I have a strong interest in issues relating to the development of the next generation of fatty acid researchers. I am aware of the opportunities and challenges and that early career scientists face in their path toward research independence. Our collective success will be critical if we are to translate current discoveries from bench to the bedside, and to expand the field with new ideas and discoveries. If elected, I will strive to support and expand career development opportunities for post-graduate students and other early career scientists.</w:t>
      </w:r>
    </w:p>
    <w:p w:rsidR="00C86BC3" w:rsidRPr="00A477FF" w:rsidRDefault="00C86BC3" w:rsidP="00C86BC3">
      <w:pPr>
        <w:rPr>
          <w:rFonts w:ascii="Arial" w:hAnsi="Arial" w:cs="Arial"/>
          <w:sz w:val="22"/>
          <w:szCs w:val="22"/>
        </w:rPr>
      </w:pPr>
    </w:p>
    <w:p w:rsidR="00C86BC3" w:rsidRPr="00A477FF" w:rsidRDefault="00C86BC3" w:rsidP="000D654D">
      <w:pPr>
        <w:widowControl w:val="0"/>
        <w:autoSpaceDE w:val="0"/>
        <w:autoSpaceDN w:val="0"/>
        <w:adjustRightInd w:val="0"/>
        <w:spacing w:after="20"/>
        <w:rPr>
          <w:rFonts w:ascii="Arial" w:hAnsi="Arial" w:cs="Arial"/>
          <w:sz w:val="22"/>
          <w:szCs w:val="22"/>
        </w:rPr>
      </w:pPr>
      <w:r w:rsidRPr="00A477FF">
        <w:rPr>
          <w:rFonts w:ascii="Arial" w:hAnsi="Arial" w:cs="Arial"/>
          <w:sz w:val="22"/>
          <w:szCs w:val="22"/>
        </w:rPr>
        <w:t>My clinical background also provides a unique perspective into the levels of evidence that may be required to change clinical practice. As a clinician employed by the NIH and the Public Health Service, people can be certain that I have no commercial links to the pharmaceutical or nutrition supplement industries.</w:t>
      </w:r>
    </w:p>
    <w:p w:rsidR="00C86BC3" w:rsidRPr="00A477FF" w:rsidRDefault="00C86BC3" w:rsidP="00C86BC3">
      <w:pPr>
        <w:rPr>
          <w:rFonts w:ascii="Arial" w:hAnsi="Arial" w:cs="Arial"/>
          <w:sz w:val="22"/>
          <w:szCs w:val="22"/>
        </w:rPr>
      </w:pPr>
    </w:p>
    <w:p w:rsidR="00C67A93" w:rsidRPr="00A477FF" w:rsidRDefault="002158FB" w:rsidP="000D654D">
      <w:pPr>
        <w:spacing w:after="20"/>
        <w:rPr>
          <w:rFonts w:ascii="Arial" w:hAnsi="Arial" w:cs="Arial"/>
          <w:sz w:val="22"/>
          <w:szCs w:val="22"/>
        </w:rPr>
      </w:pPr>
      <w:r w:rsidRPr="00A477FF">
        <w:rPr>
          <w:rFonts w:ascii="Arial" w:hAnsi="Arial" w:cs="Arial"/>
          <w:sz w:val="22"/>
          <w:szCs w:val="22"/>
        </w:rPr>
        <w:t xml:space="preserve">This is an exciting time to be involved in fatty acid research, with discoveries of </w:t>
      </w:r>
      <w:r w:rsidR="00817E33">
        <w:rPr>
          <w:rFonts w:ascii="Arial" w:hAnsi="Arial" w:cs="Arial"/>
          <w:sz w:val="22"/>
          <w:szCs w:val="22"/>
        </w:rPr>
        <w:t xml:space="preserve">several families of </w:t>
      </w:r>
      <w:r w:rsidRPr="00A477FF">
        <w:rPr>
          <w:rFonts w:ascii="Arial" w:hAnsi="Arial" w:cs="Arial"/>
          <w:sz w:val="22"/>
          <w:szCs w:val="22"/>
        </w:rPr>
        <w:t xml:space="preserve">novel </w:t>
      </w:r>
      <w:r w:rsidR="00817E33">
        <w:rPr>
          <w:rFonts w:ascii="Arial" w:hAnsi="Arial" w:cs="Arial"/>
          <w:sz w:val="22"/>
          <w:szCs w:val="22"/>
        </w:rPr>
        <w:t xml:space="preserve">lipid mediators </w:t>
      </w:r>
      <w:r w:rsidRPr="00A477FF">
        <w:rPr>
          <w:rFonts w:ascii="Arial" w:hAnsi="Arial" w:cs="Arial"/>
          <w:sz w:val="22"/>
          <w:szCs w:val="22"/>
        </w:rPr>
        <w:t>shown to be active in numerous organ systems.  Advances in analytical technologies promise to accelerate the discovery process,</w:t>
      </w:r>
      <w:r w:rsidR="00B01263">
        <w:rPr>
          <w:rFonts w:ascii="Arial" w:hAnsi="Arial" w:cs="Arial"/>
          <w:sz w:val="22"/>
          <w:szCs w:val="22"/>
        </w:rPr>
        <w:t xml:space="preserve"> leading to better understanding of disease mechanisms and novel treatments</w:t>
      </w:r>
      <w:r w:rsidRPr="00A477FF">
        <w:rPr>
          <w:rFonts w:ascii="Arial" w:hAnsi="Arial" w:cs="Arial"/>
          <w:sz w:val="22"/>
          <w:szCs w:val="22"/>
        </w:rPr>
        <w:t xml:space="preserve">.  </w:t>
      </w:r>
    </w:p>
    <w:p w:rsidR="00C67A93" w:rsidRPr="00A477FF" w:rsidRDefault="00C67A93" w:rsidP="00C67A93">
      <w:pPr>
        <w:rPr>
          <w:rFonts w:ascii="Arial" w:hAnsi="Arial" w:cs="Arial"/>
          <w:sz w:val="22"/>
          <w:szCs w:val="22"/>
        </w:rPr>
      </w:pPr>
    </w:p>
    <w:p w:rsidR="00850DFA" w:rsidRPr="00A477FF" w:rsidRDefault="00850DFA" w:rsidP="000D654D">
      <w:pPr>
        <w:spacing w:after="20"/>
        <w:rPr>
          <w:rFonts w:ascii="Arial" w:hAnsi="Arial" w:cs="Arial"/>
          <w:sz w:val="22"/>
          <w:szCs w:val="22"/>
        </w:rPr>
      </w:pPr>
      <w:r w:rsidRPr="00A477FF">
        <w:rPr>
          <w:rFonts w:ascii="Arial" w:hAnsi="Arial" w:cs="Arial"/>
          <w:sz w:val="22"/>
          <w:szCs w:val="22"/>
        </w:rPr>
        <w:t>As the premier fatty acid research socie</w:t>
      </w:r>
      <w:r w:rsidR="00B01263">
        <w:rPr>
          <w:rFonts w:ascii="Arial" w:hAnsi="Arial" w:cs="Arial"/>
          <w:sz w:val="22"/>
          <w:szCs w:val="22"/>
        </w:rPr>
        <w:t>ty, I believe ISSFAL should</w:t>
      </w:r>
      <w:bookmarkStart w:id="0" w:name="_GoBack"/>
      <w:bookmarkEnd w:id="0"/>
      <w:r w:rsidRPr="00A477FF">
        <w:rPr>
          <w:rFonts w:ascii="Arial" w:hAnsi="Arial" w:cs="Arial"/>
          <w:sz w:val="22"/>
          <w:szCs w:val="22"/>
        </w:rPr>
        <w:t xml:space="preserve"> shape the scientific trajectory of the field and further distinguish itself as the fatty acid authority in the greater scientific community. I would welcome the opportunity to serve ISSFAL, and will strive to make a positive contribution to the further advancement of the Society.  </w:t>
      </w:r>
    </w:p>
    <w:p w:rsidR="000E1C31" w:rsidRPr="00A477FF" w:rsidRDefault="000E1C31" w:rsidP="000E1C31">
      <w:pPr>
        <w:rPr>
          <w:rFonts w:ascii="Arial" w:hAnsi="Arial" w:cs="Arial"/>
          <w:sz w:val="22"/>
          <w:szCs w:val="22"/>
        </w:rPr>
      </w:pPr>
    </w:p>
    <w:p w:rsidR="001E20A6" w:rsidRPr="00A477FF" w:rsidRDefault="001E20A6" w:rsidP="001E20A6">
      <w:pPr>
        <w:pStyle w:val="PlainText"/>
        <w:rPr>
          <w:rFonts w:ascii="Arial" w:hAnsi="Arial" w:cs="Arial"/>
          <w:sz w:val="22"/>
          <w:szCs w:val="22"/>
        </w:rPr>
      </w:pPr>
      <w:r w:rsidRPr="00A477FF">
        <w:rPr>
          <w:rFonts w:ascii="Arial" w:hAnsi="Arial" w:cs="Arial"/>
          <w:sz w:val="22"/>
          <w:szCs w:val="22"/>
        </w:rPr>
        <w:t>Christopher Ramsden, MD</w:t>
      </w:r>
    </w:p>
    <w:p w:rsidR="001E20A6" w:rsidRPr="00A477FF" w:rsidRDefault="001E20A6" w:rsidP="001E20A6">
      <w:pPr>
        <w:pStyle w:val="PlainText"/>
        <w:rPr>
          <w:rFonts w:ascii="Arial" w:hAnsi="Arial" w:cs="Arial"/>
          <w:sz w:val="22"/>
          <w:szCs w:val="22"/>
        </w:rPr>
      </w:pPr>
      <w:r w:rsidRPr="00A477FF">
        <w:rPr>
          <w:rFonts w:ascii="Arial" w:hAnsi="Arial" w:cs="Arial"/>
          <w:sz w:val="22"/>
          <w:szCs w:val="22"/>
        </w:rPr>
        <w:t>Clinical Investigator</w:t>
      </w:r>
    </w:p>
    <w:p w:rsidR="001E20A6" w:rsidRPr="00A477FF" w:rsidRDefault="001E20A6" w:rsidP="001E20A6">
      <w:pPr>
        <w:pStyle w:val="PlainText"/>
        <w:rPr>
          <w:rFonts w:ascii="Arial" w:hAnsi="Arial" w:cs="Arial"/>
          <w:sz w:val="22"/>
          <w:szCs w:val="22"/>
        </w:rPr>
      </w:pPr>
      <w:r w:rsidRPr="00A477FF">
        <w:rPr>
          <w:rFonts w:ascii="Arial" w:hAnsi="Arial" w:cs="Arial"/>
          <w:sz w:val="22"/>
          <w:szCs w:val="22"/>
        </w:rPr>
        <w:t>National Institutes of Health</w:t>
      </w:r>
    </w:p>
    <w:p w:rsidR="001E20A6" w:rsidRPr="00A477FF" w:rsidRDefault="001E20A6" w:rsidP="001E20A6">
      <w:pPr>
        <w:pStyle w:val="PlainText"/>
        <w:rPr>
          <w:rFonts w:ascii="Arial" w:hAnsi="Arial" w:cs="Arial"/>
          <w:sz w:val="22"/>
          <w:szCs w:val="22"/>
        </w:rPr>
      </w:pPr>
      <w:r w:rsidRPr="00A477FF">
        <w:rPr>
          <w:rFonts w:ascii="Arial" w:hAnsi="Arial" w:cs="Arial"/>
          <w:sz w:val="22"/>
          <w:szCs w:val="22"/>
        </w:rPr>
        <w:t>National Institute on Alcohol Abuse and Alcoholism Section on Nutritional Neurosciences</w:t>
      </w:r>
    </w:p>
    <w:p w:rsidR="001E20A6" w:rsidRPr="00A477FF" w:rsidRDefault="001E20A6" w:rsidP="000E1C31">
      <w:pPr>
        <w:rPr>
          <w:rFonts w:ascii="Arial" w:hAnsi="Arial" w:cs="Arial"/>
          <w:sz w:val="22"/>
          <w:szCs w:val="22"/>
        </w:rPr>
      </w:pPr>
    </w:p>
    <w:p w:rsidR="00EC24A4" w:rsidRPr="008E2D4E" w:rsidRDefault="00EC24A4" w:rsidP="000E1C31">
      <w:pPr>
        <w:rPr>
          <w:rFonts w:ascii="Arial" w:hAnsi="Arial" w:cs="Arial"/>
        </w:rPr>
      </w:pPr>
    </w:p>
    <w:sectPr w:rsidR="00EC24A4" w:rsidRPr="008E2D4E" w:rsidSect="00887A03">
      <w:pgSz w:w="12240" w:h="15840"/>
      <w:pgMar w:top="1440" w:right="144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ABA"/>
    <w:multiLevelType w:val="hybridMultilevel"/>
    <w:tmpl w:val="98206A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DD1719"/>
    <w:rsid w:val="00014A56"/>
    <w:rsid w:val="00026B33"/>
    <w:rsid w:val="00092EC1"/>
    <w:rsid w:val="00094FD4"/>
    <w:rsid w:val="000D20C8"/>
    <w:rsid w:val="000D4467"/>
    <w:rsid w:val="000D654D"/>
    <w:rsid w:val="000D7B8B"/>
    <w:rsid w:val="000E1C31"/>
    <w:rsid w:val="00103F97"/>
    <w:rsid w:val="00115467"/>
    <w:rsid w:val="0012616D"/>
    <w:rsid w:val="00133002"/>
    <w:rsid w:val="00155A33"/>
    <w:rsid w:val="001777D9"/>
    <w:rsid w:val="001A435C"/>
    <w:rsid w:val="001B7C75"/>
    <w:rsid w:val="001D1D46"/>
    <w:rsid w:val="001E20A6"/>
    <w:rsid w:val="001F1C71"/>
    <w:rsid w:val="002158FB"/>
    <w:rsid w:val="002214F5"/>
    <w:rsid w:val="00223CD0"/>
    <w:rsid w:val="0023088E"/>
    <w:rsid w:val="00260DCD"/>
    <w:rsid w:val="0029146B"/>
    <w:rsid w:val="002A52BF"/>
    <w:rsid w:val="002F6729"/>
    <w:rsid w:val="00331EF5"/>
    <w:rsid w:val="00342479"/>
    <w:rsid w:val="00367D1A"/>
    <w:rsid w:val="00372389"/>
    <w:rsid w:val="00382BB2"/>
    <w:rsid w:val="00392C66"/>
    <w:rsid w:val="00394E95"/>
    <w:rsid w:val="003A6208"/>
    <w:rsid w:val="003B6222"/>
    <w:rsid w:val="003D0A02"/>
    <w:rsid w:val="003F2E1E"/>
    <w:rsid w:val="003F3768"/>
    <w:rsid w:val="00401AA4"/>
    <w:rsid w:val="00403064"/>
    <w:rsid w:val="00414177"/>
    <w:rsid w:val="004276FA"/>
    <w:rsid w:val="00495F25"/>
    <w:rsid w:val="004B3600"/>
    <w:rsid w:val="004B657D"/>
    <w:rsid w:val="004C4199"/>
    <w:rsid w:val="004C4ABE"/>
    <w:rsid w:val="004D136D"/>
    <w:rsid w:val="004F0BD2"/>
    <w:rsid w:val="00501624"/>
    <w:rsid w:val="00517DD6"/>
    <w:rsid w:val="00542598"/>
    <w:rsid w:val="00543016"/>
    <w:rsid w:val="00575A5D"/>
    <w:rsid w:val="00580D2A"/>
    <w:rsid w:val="00587F17"/>
    <w:rsid w:val="005A37A8"/>
    <w:rsid w:val="005C03A6"/>
    <w:rsid w:val="005C7827"/>
    <w:rsid w:val="005D1D4C"/>
    <w:rsid w:val="005D66CE"/>
    <w:rsid w:val="00606F1A"/>
    <w:rsid w:val="006328EC"/>
    <w:rsid w:val="00646FF5"/>
    <w:rsid w:val="0064774E"/>
    <w:rsid w:val="00653A7C"/>
    <w:rsid w:val="006A4297"/>
    <w:rsid w:val="006D5514"/>
    <w:rsid w:val="006F4870"/>
    <w:rsid w:val="00734E3B"/>
    <w:rsid w:val="0076138D"/>
    <w:rsid w:val="007615F4"/>
    <w:rsid w:val="00761E3E"/>
    <w:rsid w:val="007656FA"/>
    <w:rsid w:val="007769F3"/>
    <w:rsid w:val="00783C90"/>
    <w:rsid w:val="00797A44"/>
    <w:rsid w:val="007A1317"/>
    <w:rsid w:val="007D2A52"/>
    <w:rsid w:val="007F05B7"/>
    <w:rsid w:val="00801FF5"/>
    <w:rsid w:val="0080362B"/>
    <w:rsid w:val="00817E33"/>
    <w:rsid w:val="00827D0C"/>
    <w:rsid w:val="00842607"/>
    <w:rsid w:val="00850DFA"/>
    <w:rsid w:val="008601F7"/>
    <w:rsid w:val="00863D7B"/>
    <w:rsid w:val="008668E1"/>
    <w:rsid w:val="00887A03"/>
    <w:rsid w:val="008C61AE"/>
    <w:rsid w:val="008D6524"/>
    <w:rsid w:val="008E2D4E"/>
    <w:rsid w:val="00902260"/>
    <w:rsid w:val="0097560C"/>
    <w:rsid w:val="00977869"/>
    <w:rsid w:val="009B1D5B"/>
    <w:rsid w:val="009B5D46"/>
    <w:rsid w:val="00A1662D"/>
    <w:rsid w:val="00A477FF"/>
    <w:rsid w:val="00A47C4D"/>
    <w:rsid w:val="00A65508"/>
    <w:rsid w:val="00A66550"/>
    <w:rsid w:val="00AD5603"/>
    <w:rsid w:val="00AD67B0"/>
    <w:rsid w:val="00AE2FA8"/>
    <w:rsid w:val="00B01263"/>
    <w:rsid w:val="00B03209"/>
    <w:rsid w:val="00B25D93"/>
    <w:rsid w:val="00B33AF8"/>
    <w:rsid w:val="00B35E54"/>
    <w:rsid w:val="00BC4644"/>
    <w:rsid w:val="00BE34E3"/>
    <w:rsid w:val="00C17711"/>
    <w:rsid w:val="00C67A93"/>
    <w:rsid w:val="00C84E3A"/>
    <w:rsid w:val="00C86BC3"/>
    <w:rsid w:val="00CB08BB"/>
    <w:rsid w:val="00CE3B31"/>
    <w:rsid w:val="00D2606D"/>
    <w:rsid w:val="00D32427"/>
    <w:rsid w:val="00D40B3A"/>
    <w:rsid w:val="00D42C6E"/>
    <w:rsid w:val="00D824E6"/>
    <w:rsid w:val="00D90520"/>
    <w:rsid w:val="00DA0578"/>
    <w:rsid w:val="00DA1001"/>
    <w:rsid w:val="00DA701A"/>
    <w:rsid w:val="00DB0221"/>
    <w:rsid w:val="00DB025B"/>
    <w:rsid w:val="00DC4BE9"/>
    <w:rsid w:val="00DD1719"/>
    <w:rsid w:val="00DD2F95"/>
    <w:rsid w:val="00DF136A"/>
    <w:rsid w:val="00E1191E"/>
    <w:rsid w:val="00E2543F"/>
    <w:rsid w:val="00E32B56"/>
    <w:rsid w:val="00E3498A"/>
    <w:rsid w:val="00E93235"/>
    <w:rsid w:val="00E93F65"/>
    <w:rsid w:val="00EA361C"/>
    <w:rsid w:val="00EC24A4"/>
    <w:rsid w:val="00EE75D2"/>
    <w:rsid w:val="00EF3E6B"/>
    <w:rsid w:val="00F220C9"/>
    <w:rsid w:val="00F240E2"/>
    <w:rsid w:val="00F37114"/>
    <w:rsid w:val="00F43774"/>
    <w:rsid w:val="00F44459"/>
    <w:rsid w:val="00F477F0"/>
    <w:rsid w:val="00F61155"/>
    <w:rsid w:val="00F81E35"/>
    <w:rsid w:val="00F82885"/>
    <w:rsid w:val="00F95C3A"/>
    <w:rsid w:val="00F96101"/>
    <w:rsid w:val="00FA5474"/>
    <w:rsid w:val="00FD4519"/>
    <w:rsid w:val="00FD5F49"/>
    <w:rsid w:val="00FE26A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6BC3"/>
    <w:rPr>
      <w:sz w:val="16"/>
      <w:szCs w:val="16"/>
    </w:rPr>
  </w:style>
  <w:style w:type="paragraph" w:styleId="CommentText">
    <w:name w:val="annotation text"/>
    <w:basedOn w:val="Normal"/>
    <w:link w:val="CommentTextChar"/>
    <w:uiPriority w:val="99"/>
    <w:semiHidden/>
    <w:unhideWhenUsed/>
    <w:rsid w:val="00C86BC3"/>
    <w:rPr>
      <w:sz w:val="20"/>
      <w:szCs w:val="20"/>
    </w:rPr>
  </w:style>
  <w:style w:type="character" w:customStyle="1" w:styleId="CommentTextChar">
    <w:name w:val="Comment Text Char"/>
    <w:basedOn w:val="DefaultParagraphFont"/>
    <w:link w:val="CommentText"/>
    <w:uiPriority w:val="99"/>
    <w:semiHidden/>
    <w:rsid w:val="00C86BC3"/>
    <w:rPr>
      <w:sz w:val="20"/>
      <w:szCs w:val="20"/>
    </w:rPr>
  </w:style>
  <w:style w:type="paragraph" w:styleId="CommentSubject">
    <w:name w:val="annotation subject"/>
    <w:basedOn w:val="CommentText"/>
    <w:next w:val="CommentText"/>
    <w:link w:val="CommentSubjectChar"/>
    <w:uiPriority w:val="99"/>
    <w:semiHidden/>
    <w:unhideWhenUsed/>
    <w:rsid w:val="00C86BC3"/>
    <w:rPr>
      <w:b/>
      <w:bCs/>
    </w:rPr>
  </w:style>
  <w:style w:type="character" w:customStyle="1" w:styleId="CommentSubjectChar">
    <w:name w:val="Comment Subject Char"/>
    <w:basedOn w:val="CommentTextChar"/>
    <w:link w:val="CommentSubject"/>
    <w:uiPriority w:val="99"/>
    <w:semiHidden/>
    <w:rsid w:val="00C86BC3"/>
    <w:rPr>
      <w:b/>
      <w:bCs/>
      <w:sz w:val="20"/>
      <w:szCs w:val="20"/>
    </w:rPr>
  </w:style>
  <w:style w:type="paragraph" w:styleId="BalloonText">
    <w:name w:val="Balloon Text"/>
    <w:basedOn w:val="Normal"/>
    <w:link w:val="BalloonTextChar"/>
    <w:uiPriority w:val="99"/>
    <w:semiHidden/>
    <w:unhideWhenUsed/>
    <w:rsid w:val="00C86BC3"/>
    <w:rPr>
      <w:rFonts w:ascii="Tahoma" w:hAnsi="Tahoma" w:cs="Tahoma"/>
      <w:sz w:val="16"/>
      <w:szCs w:val="16"/>
    </w:rPr>
  </w:style>
  <w:style w:type="character" w:customStyle="1" w:styleId="BalloonTextChar">
    <w:name w:val="Balloon Text Char"/>
    <w:basedOn w:val="DefaultParagraphFont"/>
    <w:link w:val="BalloonText"/>
    <w:uiPriority w:val="99"/>
    <w:semiHidden/>
    <w:rsid w:val="00C86BC3"/>
    <w:rPr>
      <w:rFonts w:ascii="Tahoma" w:hAnsi="Tahoma" w:cs="Tahoma"/>
      <w:sz w:val="16"/>
      <w:szCs w:val="16"/>
    </w:rPr>
  </w:style>
  <w:style w:type="paragraph" w:styleId="PlainText">
    <w:name w:val="Plain Text"/>
    <w:basedOn w:val="Normal"/>
    <w:link w:val="PlainTextChar"/>
    <w:uiPriority w:val="99"/>
    <w:semiHidden/>
    <w:unhideWhenUsed/>
    <w:rsid w:val="001E20A6"/>
    <w:rPr>
      <w:rFonts w:ascii="Consolas" w:eastAsiaTheme="minorHAnsi" w:hAnsi="Consolas"/>
      <w:sz w:val="21"/>
      <w:szCs w:val="21"/>
      <w:lang w:val="en-GB"/>
    </w:rPr>
  </w:style>
  <w:style w:type="character" w:customStyle="1" w:styleId="PlainTextChar">
    <w:name w:val="Plain Text Char"/>
    <w:basedOn w:val="DefaultParagraphFont"/>
    <w:link w:val="PlainText"/>
    <w:uiPriority w:val="99"/>
    <w:semiHidden/>
    <w:rsid w:val="001E20A6"/>
    <w:rPr>
      <w:rFonts w:ascii="Consolas" w:eastAsiaTheme="minorHAnsi" w:hAnsi="Consolas"/>
      <w:sz w:val="21"/>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625968">
      <w:bodyDiv w:val="1"/>
      <w:marLeft w:val="0"/>
      <w:marRight w:val="0"/>
      <w:marTop w:val="0"/>
      <w:marBottom w:val="0"/>
      <w:divBdr>
        <w:top w:val="none" w:sz="0" w:space="0" w:color="auto"/>
        <w:left w:val="none" w:sz="0" w:space="0" w:color="auto"/>
        <w:bottom w:val="none" w:sz="0" w:space="0" w:color="auto"/>
        <w:right w:val="none" w:sz="0" w:space="0" w:color="auto"/>
      </w:divBdr>
    </w:div>
    <w:div w:id="1765027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Peter.Clough</cp:lastModifiedBy>
  <cp:revision>3</cp:revision>
  <cp:lastPrinted>2012-10-22T16:55:00Z</cp:lastPrinted>
  <dcterms:created xsi:type="dcterms:W3CDTF">2017-01-01T14:04:00Z</dcterms:created>
  <dcterms:modified xsi:type="dcterms:W3CDTF">2017-01-01T14:06:00Z</dcterms:modified>
</cp:coreProperties>
</file>